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E2EFD3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06221">
        <w:rPr>
          <w:rFonts w:ascii="Arial" w:hAnsi="Arial" w:cs="Arial"/>
          <w:b/>
          <w:sz w:val="24"/>
          <w:szCs w:val="24"/>
        </w:rPr>
        <w:t>102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53FCC">
        <w:rPr>
          <w:rFonts w:ascii="Arial" w:hAnsi="Arial" w:cs="Arial"/>
          <w:b/>
          <w:sz w:val="24"/>
          <w:szCs w:val="24"/>
        </w:rPr>
        <w:t xml:space="preserve">              </w:t>
      </w:r>
      <w:r w:rsidR="00170B1A">
        <w:rPr>
          <w:rFonts w:ascii="Arial" w:hAnsi="Arial" w:cs="Arial"/>
          <w:b/>
          <w:sz w:val="24"/>
          <w:szCs w:val="24"/>
        </w:rPr>
        <w:t xml:space="preserve"> </w:t>
      </w:r>
      <w:r w:rsidR="00170B1A" w:rsidRPr="00170B1A">
        <w:rPr>
          <w:rFonts w:ascii="Arial" w:hAnsi="Arial" w:cs="Arial"/>
          <w:b/>
          <w:sz w:val="24"/>
          <w:szCs w:val="24"/>
        </w:rPr>
        <w:t>RP-23</w:t>
      </w:r>
      <w:r w:rsidR="00697947">
        <w:rPr>
          <w:rFonts w:ascii="Arial" w:hAnsi="Arial" w:cs="Arial"/>
          <w:b/>
          <w:sz w:val="24"/>
          <w:szCs w:val="24"/>
        </w:rPr>
        <w:t>3</w:t>
      </w:r>
      <w:r w:rsidR="006E4D85">
        <w:rPr>
          <w:rFonts w:ascii="Arial" w:hAnsi="Arial" w:cs="Arial"/>
          <w:b/>
          <w:sz w:val="24"/>
          <w:szCs w:val="24"/>
        </w:rPr>
        <w:t>974</w:t>
      </w:r>
    </w:p>
    <w:p w14:paraId="14B75D4D" w14:textId="6B08A2F6" w:rsidR="000E1931" w:rsidRPr="004B566C" w:rsidRDefault="00806221" w:rsidP="000E1931">
      <w:pPr>
        <w:tabs>
          <w:tab w:val="left" w:pos="567"/>
        </w:tabs>
        <w:rPr>
          <w:rFonts w:ascii="Arial" w:hAnsi="Arial" w:cs="Arial"/>
          <w:b/>
          <w:sz w:val="24"/>
        </w:rPr>
      </w:pPr>
      <w:r w:rsidRPr="00806221">
        <w:rPr>
          <w:rFonts w:ascii="Arial" w:hAnsi="Arial" w:cs="Arial"/>
          <w:b/>
          <w:sz w:val="24"/>
        </w:rPr>
        <w:t>11 - 15 December. 2023, Edinburgh, Scotland</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DDC19F"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5236AC">
        <w:rPr>
          <w:rFonts w:ascii="Arial" w:hAnsi="Arial" w:cs="Arial"/>
          <w:lang w:eastAsia="ja-JP"/>
        </w:rPr>
        <w:t>9.4.4.4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70525DA1" w:rsidR="00871653" w:rsidRPr="00275C2B" w:rsidRDefault="00A57F14" w:rsidP="0036248C">
            <w:pPr>
              <w:tabs>
                <w:tab w:val="left" w:pos="567"/>
              </w:tabs>
              <w:spacing w:after="0"/>
              <w:rPr>
                <w:rFonts w:ascii="Arial" w:hAnsi="Arial" w:cs="Arial"/>
                <w:lang w:eastAsia="ja-JP"/>
              </w:rPr>
            </w:pPr>
            <w:r w:rsidRPr="00275C2B">
              <w:rPr>
                <w:rFonts w:ascii="Arial" w:hAnsi="Arial" w:cs="Arial" w:hint="eastAsia"/>
                <w:lang w:eastAsia="ja-JP"/>
              </w:rPr>
              <w:t>Yes</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10A5FE" w:rsidR="00B6300F" w:rsidRPr="00275C2B" w:rsidRDefault="0050014E" w:rsidP="008836AC">
            <w:pPr>
              <w:tabs>
                <w:tab w:val="left" w:pos="567"/>
              </w:tabs>
              <w:spacing w:after="0"/>
              <w:rPr>
                <w:rFonts w:ascii="Arial" w:hAnsi="Arial" w:cs="Arial"/>
                <w:lang w:eastAsia="ja-JP"/>
              </w:rPr>
            </w:pPr>
            <w:r w:rsidRPr="0050014E">
              <w:rPr>
                <w:rFonts w:ascii="Arial" w:hAnsi="Arial" w:cs="Arial"/>
                <w:lang w:eastAsia="ja-JP"/>
              </w:rPr>
              <w:t>RP-232377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11A22690" w:rsidR="00871653" w:rsidRPr="00275C2B" w:rsidRDefault="0050014E" w:rsidP="008836AC">
            <w:pPr>
              <w:tabs>
                <w:tab w:val="left" w:pos="567"/>
              </w:tabs>
              <w:spacing w:after="0"/>
              <w:rPr>
                <w:rFonts w:ascii="Arial" w:hAnsi="Arial" w:cs="Arial"/>
                <w:lang w:eastAsia="ja-JP"/>
              </w:rPr>
            </w:pPr>
            <w:r w:rsidRPr="00A57F14">
              <w:rPr>
                <w:rFonts w:ascii="Arial" w:hAnsi="Arial" w:cs="Arial"/>
                <w:color w:val="ED7D31" w:themeColor="accent2"/>
                <w:lang w:eastAsia="ja-JP"/>
              </w:rPr>
              <w:t>03</w:t>
            </w:r>
            <w:r w:rsidR="00871653" w:rsidRPr="00A57F14">
              <w:rPr>
                <w:rFonts w:ascii="Arial" w:hAnsi="Arial" w:cs="Arial"/>
                <w:color w:val="ED7D31" w:themeColor="accent2"/>
                <w:lang w:eastAsia="ja-JP"/>
              </w:rPr>
              <w:t>/</w:t>
            </w:r>
            <w:r w:rsidR="00712968" w:rsidRPr="00A57F14">
              <w:rPr>
                <w:rFonts w:ascii="Arial" w:hAnsi="Arial" w:cs="Arial"/>
                <w:color w:val="ED7D31" w:themeColor="accent2"/>
                <w:lang w:eastAsia="ja-JP"/>
              </w:rPr>
              <w:t>202</w:t>
            </w:r>
            <w:r w:rsidRPr="00A57F14">
              <w:rPr>
                <w:rFonts w:ascii="Arial" w:hAnsi="Arial" w:cs="Arial"/>
                <w:color w:val="ED7D31" w:themeColor="accent2"/>
                <w:lang w:eastAsia="ja-JP"/>
              </w:rPr>
              <w:t>4</w:t>
            </w:r>
          </w:p>
        </w:tc>
        <w:tc>
          <w:tcPr>
            <w:tcW w:w="2268" w:type="dxa"/>
          </w:tcPr>
          <w:p w14:paraId="516AF261" w14:textId="77777777" w:rsidR="00871653" w:rsidRDefault="00871653" w:rsidP="00D240B6">
            <w:pPr>
              <w:tabs>
                <w:tab w:val="left" w:pos="567"/>
              </w:tabs>
              <w:spacing w:after="0"/>
              <w:rPr>
                <w:rFonts w:ascii="Arial" w:hAnsi="Arial" w:cs="Arial"/>
                <w:lang w:eastAsia="ja-JP"/>
              </w:rPr>
            </w:pPr>
            <w:r w:rsidRPr="00275C2B">
              <w:rPr>
                <w:rFonts w:ascii="Arial" w:hAnsi="Arial" w:cs="Arial"/>
                <w:lang w:eastAsia="ja-JP"/>
              </w:rPr>
              <w:t xml:space="preserve">Performance part: </w:t>
            </w:r>
          </w:p>
          <w:p w14:paraId="150E2BE5" w14:textId="65CDDEB2" w:rsidR="00A57F14" w:rsidRPr="00A57F14" w:rsidRDefault="006E4D85" w:rsidP="00D240B6">
            <w:pPr>
              <w:tabs>
                <w:tab w:val="left" w:pos="567"/>
              </w:tabs>
              <w:spacing w:after="0"/>
              <w:rPr>
                <w:rFonts w:ascii="Arial" w:eastAsia="Yu Mincho" w:hAnsi="Arial" w:cs="Arial"/>
                <w:lang w:eastAsia="ja-JP"/>
              </w:rPr>
            </w:pPr>
            <w:r w:rsidRPr="006E4D85">
              <w:rPr>
                <w:rFonts w:ascii="Arial" w:hAnsi="Arial" w:cs="Arial"/>
                <w:color w:val="00B050"/>
                <w:lang w:eastAsia="ja-JP"/>
              </w:rPr>
              <w:t>12</w:t>
            </w:r>
            <w:r w:rsidR="00A57F14" w:rsidRPr="006E4D85">
              <w:rPr>
                <w:rFonts w:ascii="Arial" w:hAnsi="Arial" w:cs="Arial"/>
                <w:color w:val="00B050"/>
                <w:lang w:eastAsia="ja-JP"/>
              </w:rPr>
              <w:t>/20</w:t>
            </w:r>
            <w:r w:rsidRPr="006E4D85">
              <w:rPr>
                <w:rFonts w:ascii="Arial" w:hAnsi="Arial" w:cs="Arial"/>
                <w:color w:val="00B050"/>
                <w:lang w:eastAsia="ja-JP"/>
              </w:rPr>
              <w:t>23</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2356D80" w:rsidR="00871653" w:rsidRPr="008836AC" w:rsidRDefault="000E1931" w:rsidP="008836AC">
            <w:pPr>
              <w:tabs>
                <w:tab w:val="left" w:pos="567"/>
              </w:tabs>
              <w:spacing w:after="0"/>
              <w:rPr>
                <w:rFonts w:ascii="Arial" w:hAnsi="Arial" w:cs="Arial"/>
                <w:lang w:eastAsia="ja-JP"/>
              </w:rPr>
            </w:pPr>
            <w:r>
              <w:rPr>
                <w:rFonts w:ascii="Arial" w:hAnsi="Arial" w:cs="Arial"/>
                <w:color w:val="00B050"/>
                <w:lang w:eastAsia="ja-JP"/>
              </w:rPr>
              <w:t>8</w:t>
            </w:r>
            <w:r w:rsidR="00275C2B" w:rsidRPr="00275C2B">
              <w:rPr>
                <w:rFonts w:ascii="Arial" w:hAnsi="Arial" w:cs="Arial"/>
                <w:color w:val="00B050"/>
                <w:lang w:eastAsia="ja-JP"/>
              </w:rPr>
              <w:t>0</w:t>
            </w:r>
            <w:r w:rsidR="00871653" w:rsidRPr="00275C2B">
              <w:rPr>
                <w:rFonts w:ascii="Arial" w:hAnsi="Arial" w:cs="Arial"/>
                <w:color w:val="00B05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240D237" w:rsidR="00871653" w:rsidRPr="008836AC" w:rsidRDefault="00A57F14" w:rsidP="008836AC">
            <w:pPr>
              <w:tabs>
                <w:tab w:val="left" w:pos="567"/>
              </w:tabs>
              <w:spacing w:after="0"/>
              <w:rPr>
                <w:rFonts w:ascii="Arial" w:hAnsi="Arial" w:cs="Arial"/>
                <w:lang w:eastAsia="ja-JP"/>
              </w:rPr>
            </w:pPr>
            <w:r>
              <w:rPr>
                <w:rFonts w:ascii="Arial" w:hAnsi="Arial" w:cs="Arial"/>
                <w:color w:val="00B050"/>
                <w:lang w:eastAsia="ja-JP"/>
              </w:rPr>
              <w:t>8</w:t>
            </w:r>
            <w:r w:rsidRPr="00275C2B">
              <w:rPr>
                <w:rFonts w:ascii="Arial" w:hAnsi="Arial" w:cs="Arial"/>
                <w:color w:val="00B050"/>
                <w:lang w:eastAsia="ja-JP"/>
              </w:rPr>
              <w:t>0%</w:t>
            </w:r>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bookmarkStart w:id="0" w:name="_GoBack"/>
      <w:bookmarkEnd w:id="0"/>
      <w:r w:rsidR="00871653">
        <w:rPr>
          <w:rFonts w:ascii="Arial" w:hAnsi="Arial" w:cs="Arial"/>
          <w:color w:val="FF0000"/>
        </w:rPr>
        <w:t>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Huawei, HiSilicon</w:t>
            </w:r>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6E76E9" w:rsidR="00D22398" w:rsidRPr="008836AC" w:rsidRDefault="00D240B6"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47E42B6D" w14:textId="6D1121E9" w:rsidR="00D53FCC" w:rsidRPr="000E1931" w:rsidRDefault="00D53FCC" w:rsidP="000E1931">
      <w:pPr>
        <w:spacing w:after="0" w:line="288" w:lineRule="auto"/>
        <w:rPr>
          <w:rFonts w:eastAsiaTheme="minorEastAsia"/>
          <w:lang w:eastAsia="zh-CN"/>
        </w:rPr>
      </w:pPr>
      <w:r w:rsidRPr="000E1931">
        <w:rPr>
          <w:rFonts w:eastAsiaTheme="minorEastAsia"/>
          <w:lang w:eastAsia="zh-CN"/>
        </w:rPr>
        <w:t>RAN4#106</w:t>
      </w:r>
      <w:r w:rsidR="0022229B" w:rsidRPr="000E1931">
        <w:rPr>
          <w:rFonts w:eastAsiaTheme="minorEastAsia"/>
          <w:lang w:eastAsia="zh-CN"/>
        </w:rPr>
        <w:t>bis</w:t>
      </w:r>
    </w:p>
    <w:p w14:paraId="3D04238F"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The following intra-band CA combinations are needed based on operator request. Implement the following draft CRs for combinations introduction:</w:t>
      </w:r>
    </w:p>
    <w:p w14:paraId="62D5035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R4-2306540:</w:t>
      </w:r>
    </w:p>
    <w:p w14:paraId="20EEB52B" w14:textId="77777777" w:rsidR="0022229B" w:rsidRPr="000E1931" w:rsidRDefault="0022229B" w:rsidP="000E1931">
      <w:pPr>
        <w:pStyle w:val="CRCoverPage"/>
        <w:spacing w:after="0" w:line="288" w:lineRule="auto"/>
        <w:ind w:left="100"/>
        <w:rPr>
          <w:rFonts w:ascii="Times New Roman" w:hAnsi="Times New Roman"/>
        </w:rPr>
      </w:pPr>
      <w:r w:rsidRPr="000E1931">
        <w:rPr>
          <w:rFonts w:ascii="Times New Roman" w:hAnsi="Times New Roman"/>
        </w:rPr>
        <w:t>CA_n77C with UL PC1.5 n77</w:t>
      </w:r>
    </w:p>
    <w:p w14:paraId="16D6C24D" w14:textId="00A8F6CF" w:rsidR="00D53FCC" w:rsidRPr="000E1931" w:rsidRDefault="0022229B" w:rsidP="000E1931">
      <w:pPr>
        <w:pStyle w:val="CRCoverPage"/>
        <w:spacing w:after="0" w:line="288" w:lineRule="auto"/>
        <w:ind w:left="102"/>
        <w:rPr>
          <w:rFonts w:ascii="Times New Roman" w:hAnsi="Times New Roman"/>
        </w:rPr>
      </w:pPr>
      <w:r w:rsidRPr="000E1931">
        <w:rPr>
          <w:rFonts w:ascii="Times New Roman" w:hAnsi="Times New Roman"/>
        </w:rPr>
        <w:t>CA_n77C with UL PC2 CA_n77C</w:t>
      </w:r>
    </w:p>
    <w:p w14:paraId="3A78C493" w14:textId="2EDA6349" w:rsidR="0091528C" w:rsidRPr="000E1931" w:rsidRDefault="0091528C"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RAN4#107</w:t>
      </w:r>
    </w:p>
    <w:p w14:paraId="6685E4BD" w14:textId="6FECB2E6"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39A50BE4" w14:textId="664ADAB1" w:rsidR="0091528C" w:rsidRPr="000E1931" w:rsidRDefault="0091528C" w:rsidP="000E1931">
      <w:pPr>
        <w:pStyle w:val="CRCoverPage"/>
        <w:spacing w:after="0" w:line="288" w:lineRule="auto"/>
        <w:ind w:left="100"/>
        <w:rPr>
          <w:rFonts w:ascii="Times New Roman" w:hAnsi="Times New Roman"/>
        </w:rPr>
      </w:pPr>
      <w:r w:rsidRPr="000E1931">
        <w:rPr>
          <w:rFonts w:ascii="Times New Roman" w:hAnsi="Times New Roman"/>
        </w:rPr>
        <w:t>R4-2309303</w:t>
      </w:r>
    </w:p>
    <w:p w14:paraId="62BC746A" w14:textId="18905AFC" w:rsidR="000E1931" w:rsidRPr="000E1931" w:rsidRDefault="000E1931" w:rsidP="000E1931">
      <w:pPr>
        <w:pStyle w:val="CRCoverPage"/>
        <w:spacing w:after="0" w:line="288" w:lineRule="auto"/>
        <w:rPr>
          <w:rFonts w:ascii="Times New Roman" w:eastAsiaTheme="minorEastAsia" w:hAnsi="Times New Roman"/>
          <w:lang w:eastAsia="zh-CN"/>
        </w:rPr>
      </w:pPr>
      <w:r w:rsidRPr="000E1931">
        <w:rPr>
          <w:rFonts w:ascii="Times New Roman" w:eastAsiaTheme="minorEastAsia" w:hAnsi="Times New Roman"/>
          <w:lang w:eastAsia="zh-CN"/>
        </w:rPr>
        <w:t>RAN4#108</w:t>
      </w:r>
    </w:p>
    <w:p w14:paraId="72CAFFF7" w14:textId="77777777"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The following Big CR for combinations introduction was approved:</w:t>
      </w:r>
    </w:p>
    <w:p w14:paraId="70CA916D" w14:textId="279F443D" w:rsidR="000E1931" w:rsidRPr="000E1931" w:rsidRDefault="000E1931" w:rsidP="000E1931">
      <w:pPr>
        <w:pStyle w:val="CRCoverPage"/>
        <w:spacing w:after="0" w:line="288" w:lineRule="auto"/>
        <w:ind w:left="100"/>
        <w:rPr>
          <w:rFonts w:ascii="Times New Roman" w:hAnsi="Times New Roman"/>
        </w:rPr>
      </w:pPr>
      <w:r w:rsidRPr="000E1931">
        <w:rPr>
          <w:rFonts w:ascii="Times New Roman" w:hAnsi="Times New Roman"/>
        </w:rPr>
        <w:t>R4-2313222</w:t>
      </w:r>
      <w:r>
        <w:rPr>
          <w:rFonts w:ascii="Times New Roman" w:hAnsi="Times New Roman"/>
        </w:rPr>
        <w:t>:</w:t>
      </w:r>
    </w:p>
    <w:p w14:paraId="27B19561" w14:textId="68F7E1FD" w:rsidR="000E1931" w:rsidRPr="000E1931" w:rsidRDefault="000E1931" w:rsidP="0091528C">
      <w:pPr>
        <w:pStyle w:val="CRCoverPage"/>
        <w:spacing w:after="0"/>
        <w:ind w:left="100"/>
        <w:rPr>
          <w:rFonts w:ascii="Times New Roman" w:hAnsi="Times New Roman"/>
        </w:rPr>
      </w:pPr>
      <w:r w:rsidRPr="000E1931">
        <w:rPr>
          <w:rFonts w:ascii="Times New Roman" w:hAnsi="Times New Roman"/>
        </w:rPr>
        <w:t>CA_n77(3A) with UL PC2 n77(2A)</w:t>
      </w:r>
    </w:p>
    <w:p w14:paraId="77BC3D40" w14:textId="2B701AFF" w:rsidR="000E1931" w:rsidRPr="000E1931" w:rsidRDefault="000E1931" w:rsidP="000E1931">
      <w:pPr>
        <w:pStyle w:val="CRCoverPage"/>
        <w:spacing w:after="0"/>
        <w:ind w:left="100"/>
        <w:rPr>
          <w:rFonts w:ascii="Times New Roman" w:hAnsi="Times New Roman"/>
        </w:rPr>
      </w:pPr>
      <w:r>
        <w:rPr>
          <w:rFonts w:ascii="Times New Roman" w:hAnsi="Times New Roman"/>
        </w:rPr>
        <w:t>CA_n78(2</w:t>
      </w:r>
      <w:r w:rsidRPr="000E1931">
        <w:rPr>
          <w:rFonts w:ascii="Times New Roman" w:hAnsi="Times New Roman"/>
        </w:rPr>
        <w:t xml:space="preserve">A) with UL PC2 </w:t>
      </w:r>
      <w:r>
        <w:rPr>
          <w:rFonts w:ascii="Times New Roman" w:hAnsi="Times New Roman"/>
        </w:rPr>
        <w:t>n78</w:t>
      </w:r>
      <w:r w:rsidRPr="000E1931">
        <w:rPr>
          <w:rFonts w:ascii="Times New Roman" w:hAnsi="Times New Roman"/>
        </w:rPr>
        <w:t>(2A)</w:t>
      </w:r>
    </w:p>
    <w:p w14:paraId="2D8AFBA1" w14:textId="77777777" w:rsidR="00D53FCC" w:rsidRPr="000E1931" w:rsidRDefault="00D53FCC" w:rsidP="00275C2B">
      <w:pPr>
        <w:pStyle w:val="CRCoverPage"/>
        <w:spacing w:after="0"/>
        <w:ind w:left="100"/>
      </w:pPr>
    </w:p>
    <w:p w14:paraId="37D259DA" w14:textId="42E0FEDE" w:rsidR="00701410" w:rsidRDefault="00701410" w:rsidP="00D117D7">
      <w:pPr>
        <w:pStyle w:val="4"/>
        <w:rPr>
          <w:lang w:eastAsia="ja-JP"/>
        </w:rPr>
      </w:pPr>
      <w:r>
        <w:rPr>
          <w:lang w:eastAsia="ja-JP"/>
        </w:rPr>
        <w:t>2.4.2</w:t>
      </w:r>
      <w:r>
        <w:rPr>
          <w:lang w:eastAsia="ja-JP"/>
        </w:rPr>
        <w:tab/>
        <w:t>Remaining Open issues</w:t>
      </w:r>
    </w:p>
    <w:p w14:paraId="4C9E5726" w14:textId="4F3AF7F2" w:rsidR="00D117D7" w:rsidRPr="00D117D7" w:rsidRDefault="00D117D7" w:rsidP="00D117D7">
      <w:pPr>
        <w:pStyle w:val="CRCoverPage"/>
        <w:adjustRightInd w:val="0"/>
        <w:snapToGrid w:val="0"/>
        <w:spacing w:after="0"/>
        <w:ind w:left="102"/>
        <w:rPr>
          <w:rFonts w:eastAsiaTheme="minorEastAsia"/>
          <w:lang w:eastAsia="zh-CN"/>
        </w:rPr>
      </w:pPr>
      <w:r>
        <w:rPr>
          <w:rFonts w:eastAsiaTheme="minorEastAsia"/>
          <w:lang w:eastAsia="zh-CN"/>
        </w:rPr>
        <w:t>Analyse the remaining high</w:t>
      </w:r>
      <w:r w:rsidR="000F46C2">
        <w:rPr>
          <w:rFonts w:eastAsiaTheme="minorEastAsia"/>
          <w:lang w:eastAsia="zh-CN"/>
        </w:rPr>
        <w:t xml:space="preserve"> </w:t>
      </w:r>
      <w:r>
        <w:rPr>
          <w:rFonts w:eastAsiaTheme="minorEastAsia"/>
          <w:lang w:eastAsia="zh-CN"/>
        </w:rPr>
        <w:t>power CA configuration.</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508BD47" w:rsidR="003E3A1A" w:rsidRDefault="00347D69" w:rsidP="003E3A1A">
      <w:pPr>
        <w:overflowPunct/>
        <w:autoSpaceDE/>
        <w:autoSpaceDN/>
        <w:snapToGrid w:val="0"/>
        <w:spacing w:after="0"/>
        <w:textAlignment w:val="auto"/>
        <w:rPr>
          <w:rFonts w:ascii="Arial" w:hAnsi="Arial" w:cs="Arial"/>
          <w:bCs/>
          <w:lang w:eastAsia="ja-JP"/>
        </w:rPr>
      </w:pPr>
      <w:r w:rsidRPr="00314194">
        <w:rPr>
          <w:rFonts w:ascii="Arial" w:eastAsiaTheme="minorEastAsia" w:hAnsi="Arial" w:cs="Arial"/>
          <w:bCs/>
          <w:lang w:eastAsia="zh-CN"/>
        </w:rPr>
        <w:t xml:space="preserve">[1] </w:t>
      </w:r>
      <w:r w:rsidR="0022229B" w:rsidRPr="0022229B">
        <w:rPr>
          <w:rFonts w:ascii="Arial" w:hAnsi="Arial" w:cs="Arial"/>
          <w:bCs/>
          <w:lang w:eastAsia="ja-JP"/>
        </w:rPr>
        <w:t>R4-2306540</w:t>
      </w:r>
      <w:r>
        <w:rPr>
          <w:rFonts w:ascii="Arial" w:hAnsi="Arial" w:cs="Arial"/>
          <w:bCs/>
          <w:lang w:eastAsia="ja-JP"/>
        </w:rPr>
        <w:t xml:space="preserve"> </w:t>
      </w:r>
      <w:r w:rsidRPr="00347D69">
        <w:rPr>
          <w:rFonts w:ascii="Arial" w:hAnsi="Arial" w:cs="Arial"/>
          <w:bCs/>
          <w:lang w:eastAsia="ja-JP"/>
        </w:rPr>
        <w:t>Draft CR for TS38.101-1: Addition of intra-band CA Combinations with PC2 and PC1.5</w:t>
      </w:r>
    </w:p>
    <w:p w14:paraId="2FDF47A5" w14:textId="536790D5" w:rsidR="00347D69" w:rsidRDefault="00347D69"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91528C">
        <w:rPr>
          <w:rFonts w:ascii="Arial" w:hAnsi="Arial" w:cs="Arial"/>
          <w:bCs/>
          <w:lang w:eastAsia="ja-JP"/>
        </w:rPr>
        <w:t>R4-</w:t>
      </w:r>
      <w:r w:rsidR="0022229B" w:rsidRPr="0022229B">
        <w:rPr>
          <w:rFonts w:ascii="Arial" w:hAnsi="Arial" w:cs="Arial"/>
          <w:bCs/>
          <w:lang w:eastAsia="ja-JP"/>
        </w:rPr>
        <w:t>2309303</w:t>
      </w:r>
      <w:r w:rsidRPr="00347D69">
        <w:rPr>
          <w:rFonts w:ascii="Arial" w:hAnsi="Arial" w:cs="Arial"/>
          <w:bCs/>
          <w:lang w:eastAsia="ja-JP"/>
        </w:rPr>
        <w:t xml:space="preserve"> Big CR on TS38.101-1 Addition of intra-band CA Combinations</w:t>
      </w:r>
    </w:p>
    <w:p w14:paraId="624A18FF" w14:textId="246CB99E"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Pr="000E1931">
        <w:rPr>
          <w:rFonts w:ascii="Arial" w:hAnsi="Arial" w:cs="Arial"/>
          <w:bCs/>
          <w:lang w:eastAsia="ja-JP"/>
        </w:rPr>
        <w:t>R4-2311113</w:t>
      </w:r>
      <w:r>
        <w:rPr>
          <w:rFonts w:ascii="Arial" w:hAnsi="Arial" w:cs="Arial"/>
          <w:bCs/>
          <w:lang w:eastAsia="ja-JP"/>
        </w:rPr>
        <w:t xml:space="preserve"> D</w:t>
      </w:r>
      <w:r w:rsidRPr="000E1931">
        <w:rPr>
          <w:rFonts w:ascii="Arial" w:hAnsi="Arial" w:cs="Arial"/>
          <w:bCs/>
          <w:lang w:eastAsia="ja-JP"/>
        </w:rPr>
        <w:t>raft CR 38.101-1 for adding new HPUE UL configurations for non-contiguous CA band n77 and n78</w:t>
      </w:r>
    </w:p>
    <w:p w14:paraId="7A19B770" w14:textId="22E79CB3" w:rsidR="000E1931" w:rsidRDefault="000E1931"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[4] </w:t>
      </w:r>
      <w:r w:rsidRPr="000E1931">
        <w:rPr>
          <w:rFonts w:ascii="Arial" w:hAnsi="Arial" w:cs="Arial"/>
          <w:bCs/>
          <w:lang w:eastAsia="ja-JP"/>
        </w:rPr>
        <w:t>R4-2313222</w:t>
      </w:r>
      <w:r>
        <w:rPr>
          <w:rFonts w:ascii="Arial" w:hAnsi="Arial" w:cs="Arial"/>
          <w:bCs/>
          <w:lang w:eastAsia="ja-JP"/>
        </w:rPr>
        <w:t xml:space="preserve"> </w:t>
      </w:r>
      <w:r w:rsidRPr="000E1931">
        <w:rPr>
          <w:rFonts w:ascii="Arial" w:hAnsi="Arial" w:cs="Arial"/>
          <w:bCs/>
          <w:lang w:eastAsia="ja-JP"/>
        </w:rPr>
        <w:t>Big CR on TS38.101-1 Addition of intra-band CA Combinations</w:t>
      </w:r>
    </w:p>
    <w:p w14:paraId="2A609AB5" w14:textId="77777777" w:rsidR="000E1931" w:rsidRDefault="000E1931" w:rsidP="003E3A1A">
      <w:pPr>
        <w:overflowPunct/>
        <w:autoSpaceDE/>
        <w:autoSpaceDN/>
        <w:snapToGrid w:val="0"/>
        <w:spacing w:after="0"/>
        <w:textAlignment w:val="auto"/>
        <w:rPr>
          <w:rFonts w:ascii="Arial" w:hAnsi="Arial" w:cs="Arial"/>
          <w:bCs/>
          <w:lang w:eastAsia="ja-JP"/>
        </w:rPr>
      </w:pPr>
    </w:p>
    <w:p w14:paraId="571BD869" w14:textId="77777777" w:rsidR="000E1931" w:rsidRPr="00347D69" w:rsidRDefault="000E1931" w:rsidP="003E3A1A">
      <w:pPr>
        <w:overflowPunct/>
        <w:autoSpaceDE/>
        <w:autoSpaceDN/>
        <w:snapToGrid w:val="0"/>
        <w:spacing w:after="0"/>
        <w:textAlignment w:val="auto"/>
        <w:rPr>
          <w:rFonts w:ascii="Arial" w:hAnsi="Arial" w:cs="Arial"/>
          <w:bCs/>
          <w:lang w:eastAsia="ja-JP"/>
        </w:rPr>
      </w:pPr>
    </w:p>
    <w:p w14:paraId="315AD1E7" w14:textId="6B54E618" w:rsidR="00701410" w:rsidRPr="0050014E" w:rsidRDefault="0050014E" w:rsidP="0050014E">
      <w:pPr>
        <w:pStyle w:val="FP"/>
        <w:ind w:firstLine="567"/>
        <w:rPr>
          <w:sz w:val="12"/>
          <w:szCs w:val="12"/>
        </w:rPr>
      </w:pPr>
      <w:r>
        <w:rPr>
          <w:sz w:val="12"/>
          <w:szCs w:val="12"/>
        </w:rPr>
        <w:t>10.11.2023</w:t>
      </w:r>
      <w:r>
        <w:rPr>
          <w:sz w:val="12"/>
          <w:szCs w:val="12"/>
        </w:rPr>
        <w:tab/>
      </w:r>
      <w:r>
        <w:rPr>
          <w:sz w:val="12"/>
          <w:szCs w:val="12"/>
        </w:rPr>
        <w:tab/>
        <w:t>minor adaptations for RAN #102</w:t>
      </w:r>
    </w:p>
    <w:p w14:paraId="043355DA" w14:textId="7E5BFF5D" w:rsidR="004F218A" w:rsidRDefault="000E1931" w:rsidP="004F218A">
      <w:pPr>
        <w:tabs>
          <w:tab w:val="left" w:pos="567"/>
        </w:tabs>
        <w:overflowPunct/>
        <w:autoSpaceDE/>
        <w:autoSpaceDN/>
        <w:snapToGrid w:val="0"/>
        <w:spacing w:after="0"/>
        <w:textAlignment w:val="auto"/>
        <w:rPr>
          <w:rFonts w:ascii="Arial" w:hAnsi="Arial" w:cs="Arial"/>
          <w:bCs/>
        </w:rPr>
      </w:pPr>
      <w:r>
        <w:rPr>
          <w:sz w:val="12"/>
          <w:szCs w:val="12"/>
        </w:rPr>
        <w:tab/>
        <w:t>02.08.2023</w:t>
      </w:r>
      <w:r>
        <w:rPr>
          <w:sz w:val="12"/>
          <w:szCs w:val="12"/>
        </w:rPr>
        <w:tab/>
      </w:r>
      <w:r>
        <w:rPr>
          <w:sz w:val="12"/>
          <w:szCs w:val="12"/>
        </w:rPr>
        <w:tab/>
        <w:t>minor adaptations for RAN #101</w:t>
      </w:r>
    </w:p>
    <w:p w14:paraId="28A178A8" w14:textId="77777777" w:rsidR="00D854F2" w:rsidRPr="00D854F2" w:rsidRDefault="00D854F2" w:rsidP="00D854F2">
      <w:pPr>
        <w:pStyle w:val="FP"/>
        <w:rPr>
          <w:sz w:val="12"/>
          <w:szCs w:val="12"/>
        </w:rPr>
      </w:pPr>
      <w:r w:rsidRPr="00D854F2">
        <w:rPr>
          <w:sz w:val="12"/>
          <w:szCs w:val="12"/>
        </w:rPr>
        <w:tab/>
        <w:t>26.04.2023</w:t>
      </w:r>
      <w:r w:rsidRPr="00D854F2">
        <w:rPr>
          <w:sz w:val="12"/>
          <w:szCs w:val="12"/>
        </w:rPr>
        <w:tab/>
      </w:r>
      <w:r w:rsidRPr="00D854F2">
        <w:rPr>
          <w:sz w:val="12"/>
          <w:szCs w:val="12"/>
        </w:rPr>
        <w:tab/>
        <w:t>minor adaptations for RAN #100</w:t>
      </w:r>
    </w:p>
    <w:p w14:paraId="559E87CB" w14:textId="77777777" w:rsidR="00D854F2" w:rsidRPr="00D854F2" w:rsidRDefault="00D854F2" w:rsidP="00D854F2">
      <w:pPr>
        <w:pStyle w:val="FP"/>
        <w:rPr>
          <w:sz w:val="12"/>
          <w:szCs w:val="12"/>
        </w:rPr>
      </w:pPr>
      <w:r w:rsidRPr="00D854F2">
        <w:rPr>
          <w:sz w:val="12"/>
          <w:szCs w:val="12"/>
        </w:rPr>
        <w:tab/>
        <w:t>01.02.2023</w:t>
      </w:r>
      <w:r w:rsidRPr="00D854F2">
        <w:rPr>
          <w:sz w:val="12"/>
          <w:szCs w:val="12"/>
        </w:rPr>
        <w:tab/>
      </w:r>
      <w:r w:rsidRPr="00D854F2">
        <w:rPr>
          <w:sz w:val="12"/>
          <w:szCs w:val="12"/>
        </w:rPr>
        <w:tab/>
        <w:t>minor adaptations for RAN #99</w:t>
      </w:r>
    </w:p>
    <w:p w14:paraId="3DCC4A84" w14:textId="77777777" w:rsidR="00D854F2" w:rsidRPr="00D854F2" w:rsidRDefault="00D854F2" w:rsidP="00D854F2">
      <w:pPr>
        <w:pStyle w:val="FP"/>
        <w:rPr>
          <w:sz w:val="12"/>
          <w:szCs w:val="12"/>
        </w:rPr>
      </w:pPr>
      <w:r w:rsidRPr="00D854F2">
        <w:rPr>
          <w:sz w:val="12"/>
          <w:szCs w:val="12"/>
        </w:rPr>
        <w:tab/>
        <w:t>27.10.2022</w:t>
      </w:r>
      <w:r w:rsidRPr="00D854F2">
        <w:rPr>
          <w:sz w:val="12"/>
          <w:szCs w:val="12"/>
        </w:rPr>
        <w:tab/>
      </w:r>
      <w:r w:rsidRPr="00D854F2">
        <w:rPr>
          <w:sz w:val="12"/>
          <w:szCs w:val="12"/>
        </w:rPr>
        <w:tab/>
        <w:t>minor adaptations for RAN #98e</w:t>
      </w:r>
    </w:p>
    <w:p w14:paraId="615386A3" w14:textId="77777777" w:rsidR="00D854F2" w:rsidRPr="00D854F2" w:rsidRDefault="00D854F2" w:rsidP="00D854F2">
      <w:pPr>
        <w:pStyle w:val="FP"/>
        <w:rPr>
          <w:sz w:val="12"/>
          <w:szCs w:val="12"/>
        </w:rPr>
      </w:pPr>
      <w:r w:rsidRPr="00D854F2">
        <w:rPr>
          <w:sz w:val="12"/>
          <w:szCs w:val="12"/>
        </w:rPr>
        <w:tab/>
        <w:t>01.08.2022</w:t>
      </w:r>
      <w:r w:rsidRPr="00D854F2">
        <w:rPr>
          <w:sz w:val="12"/>
          <w:szCs w:val="12"/>
        </w:rPr>
        <w:tab/>
      </w:r>
      <w:r w:rsidRPr="00D854F2">
        <w:rPr>
          <w:sz w:val="12"/>
          <w:szCs w:val="12"/>
        </w:rPr>
        <w:tab/>
        <w:t>minor adaptations for RAN #97e</w:t>
      </w:r>
    </w:p>
    <w:p w14:paraId="5C610F81" w14:textId="77777777" w:rsidR="00D854F2" w:rsidRPr="00D854F2" w:rsidRDefault="00D854F2" w:rsidP="00D854F2">
      <w:pPr>
        <w:pStyle w:val="FP"/>
        <w:rPr>
          <w:sz w:val="12"/>
          <w:szCs w:val="12"/>
        </w:rPr>
      </w:pPr>
      <w:r w:rsidRPr="00D854F2">
        <w:rPr>
          <w:sz w:val="12"/>
          <w:szCs w:val="12"/>
        </w:rPr>
        <w:tab/>
        <w:t>21.05.2022</w:t>
      </w:r>
      <w:r w:rsidRPr="00D854F2">
        <w:rPr>
          <w:sz w:val="12"/>
          <w:szCs w:val="12"/>
        </w:rPr>
        <w:tab/>
      </w:r>
      <w:r w:rsidRPr="00D854F2">
        <w:rPr>
          <w:sz w:val="12"/>
          <w:szCs w:val="12"/>
        </w:rPr>
        <w:tab/>
        <w:t>minor adaptations for RAN #96</w:t>
      </w:r>
    </w:p>
    <w:p w14:paraId="129C9E1C" w14:textId="77777777" w:rsidR="00D854F2" w:rsidRPr="00D854F2" w:rsidRDefault="00D854F2" w:rsidP="00D854F2">
      <w:pPr>
        <w:pStyle w:val="FP"/>
        <w:rPr>
          <w:sz w:val="12"/>
          <w:szCs w:val="12"/>
        </w:rPr>
      </w:pPr>
      <w:r w:rsidRPr="00D854F2">
        <w:rPr>
          <w:sz w:val="12"/>
          <w:szCs w:val="12"/>
        </w:rPr>
        <w:tab/>
        <w:t>10.01.2022</w:t>
      </w:r>
      <w:r w:rsidRPr="00D854F2">
        <w:rPr>
          <w:sz w:val="12"/>
          <w:szCs w:val="12"/>
        </w:rPr>
        <w:tab/>
      </w:r>
      <w:r w:rsidRPr="00D854F2">
        <w:rPr>
          <w:sz w:val="12"/>
          <w:szCs w:val="12"/>
        </w:rPr>
        <w:tab/>
        <w:t>minor adaptations for RAN #95e</w:t>
      </w:r>
    </w:p>
    <w:p w14:paraId="1D6A4E46" w14:textId="77777777" w:rsidR="00D854F2" w:rsidRPr="00D854F2" w:rsidRDefault="00D854F2" w:rsidP="00D854F2">
      <w:pPr>
        <w:pStyle w:val="FP"/>
        <w:rPr>
          <w:sz w:val="12"/>
          <w:szCs w:val="12"/>
        </w:rPr>
      </w:pPr>
      <w:r w:rsidRPr="00D854F2">
        <w:rPr>
          <w:sz w:val="12"/>
          <w:szCs w:val="12"/>
        </w:rPr>
        <w:tab/>
        <w:t>04.10.2021</w:t>
      </w:r>
      <w:r w:rsidRPr="00D854F2">
        <w:rPr>
          <w:sz w:val="12"/>
          <w:szCs w:val="12"/>
        </w:rPr>
        <w:tab/>
      </w:r>
      <w:r w:rsidRPr="00D854F2">
        <w:rPr>
          <w:sz w:val="12"/>
          <w:szCs w:val="12"/>
        </w:rPr>
        <w:tab/>
        <w:t>minor adaptations for RAN #94e</w:t>
      </w:r>
    </w:p>
    <w:p w14:paraId="12498C74" w14:textId="77777777" w:rsidR="00D854F2" w:rsidRPr="00D854F2" w:rsidRDefault="00D854F2" w:rsidP="00D854F2">
      <w:pPr>
        <w:pStyle w:val="FP"/>
        <w:rPr>
          <w:sz w:val="12"/>
          <w:szCs w:val="12"/>
        </w:rPr>
      </w:pPr>
      <w:r w:rsidRPr="00D854F2">
        <w:rPr>
          <w:sz w:val="12"/>
          <w:szCs w:val="12"/>
        </w:rPr>
        <w:tab/>
        <w:t>08.08.2021</w:t>
      </w:r>
      <w:r w:rsidRPr="00D854F2">
        <w:rPr>
          <w:sz w:val="12"/>
          <w:szCs w:val="12"/>
        </w:rPr>
        <w:tab/>
      </w:r>
      <w:r w:rsidRPr="00D854F2">
        <w:rPr>
          <w:sz w:val="12"/>
          <w:szCs w:val="12"/>
        </w:rPr>
        <w:tab/>
        <w:t>minor adaptations for RAN #93e</w:t>
      </w:r>
    </w:p>
    <w:p w14:paraId="2A9DFA62" w14:textId="77777777" w:rsidR="00D854F2" w:rsidRPr="00D854F2" w:rsidRDefault="00D854F2" w:rsidP="00D854F2">
      <w:pPr>
        <w:pStyle w:val="FP"/>
        <w:rPr>
          <w:sz w:val="12"/>
          <w:szCs w:val="12"/>
        </w:rPr>
      </w:pPr>
      <w:r w:rsidRPr="00D854F2">
        <w:rPr>
          <w:sz w:val="12"/>
          <w:szCs w:val="12"/>
        </w:rPr>
        <w:tab/>
        <w:t>17.05.2021</w:t>
      </w:r>
      <w:r w:rsidRPr="00D854F2">
        <w:rPr>
          <w:sz w:val="12"/>
          <w:szCs w:val="12"/>
        </w:rPr>
        <w:tab/>
      </w:r>
      <w:r w:rsidRPr="00D854F2">
        <w:rPr>
          <w:sz w:val="12"/>
          <w:szCs w:val="12"/>
        </w:rPr>
        <w:tab/>
        <w:t>minor adaptations for RAN #92e</w:t>
      </w:r>
    </w:p>
    <w:p w14:paraId="099B5CF1" w14:textId="77777777" w:rsidR="00D854F2" w:rsidRPr="00D854F2" w:rsidRDefault="00D854F2" w:rsidP="00D854F2">
      <w:pPr>
        <w:pStyle w:val="FP"/>
        <w:rPr>
          <w:sz w:val="12"/>
          <w:szCs w:val="12"/>
        </w:rPr>
      </w:pPr>
      <w:r w:rsidRPr="00D854F2">
        <w:rPr>
          <w:sz w:val="12"/>
          <w:szCs w:val="12"/>
        </w:rPr>
        <w:tab/>
        <w:t>28.01.2021</w:t>
      </w:r>
      <w:r w:rsidRPr="00D854F2">
        <w:rPr>
          <w:sz w:val="12"/>
          <w:szCs w:val="12"/>
        </w:rPr>
        <w:tab/>
      </w:r>
      <w:r w:rsidRPr="00D854F2">
        <w:rPr>
          <w:sz w:val="12"/>
          <w:szCs w:val="12"/>
        </w:rPr>
        <w:tab/>
        <w:t>minor adaptations for RAN #91e</w:t>
      </w:r>
    </w:p>
    <w:p w14:paraId="28494D23" w14:textId="77777777" w:rsidR="00D854F2" w:rsidRPr="00D854F2" w:rsidRDefault="00D854F2" w:rsidP="00D854F2">
      <w:pPr>
        <w:pStyle w:val="FP"/>
        <w:rPr>
          <w:sz w:val="12"/>
          <w:szCs w:val="12"/>
        </w:rPr>
      </w:pPr>
      <w:r w:rsidRPr="00D854F2">
        <w:rPr>
          <w:sz w:val="12"/>
          <w:szCs w:val="12"/>
        </w:rPr>
        <w:tab/>
        <w:t>09.11.2020</w:t>
      </w:r>
      <w:r w:rsidRPr="00D854F2">
        <w:rPr>
          <w:sz w:val="12"/>
          <w:szCs w:val="12"/>
        </w:rPr>
        <w:tab/>
      </w:r>
      <w:r w:rsidRPr="00D854F2">
        <w:rPr>
          <w:sz w:val="12"/>
          <w:szCs w:val="12"/>
        </w:rPr>
        <w:tab/>
        <w:t>minor adaptations for RAN #90e</w:t>
      </w:r>
    </w:p>
    <w:p w14:paraId="1F210B69" w14:textId="77777777" w:rsidR="00D854F2" w:rsidRPr="00D854F2" w:rsidRDefault="00D854F2" w:rsidP="00D854F2">
      <w:pPr>
        <w:pStyle w:val="FP"/>
        <w:rPr>
          <w:sz w:val="12"/>
          <w:szCs w:val="12"/>
        </w:rPr>
      </w:pPr>
      <w:r w:rsidRPr="00D854F2">
        <w:rPr>
          <w:sz w:val="12"/>
          <w:szCs w:val="12"/>
        </w:rPr>
        <w:tab/>
        <w:t>31.08.2020</w:t>
      </w:r>
      <w:r w:rsidRPr="00D854F2">
        <w:rPr>
          <w:sz w:val="12"/>
          <w:szCs w:val="12"/>
        </w:rPr>
        <w:tab/>
      </w:r>
      <w:r w:rsidRPr="00D854F2">
        <w:rPr>
          <w:sz w:val="12"/>
          <w:szCs w:val="12"/>
        </w:rPr>
        <w:tab/>
        <w:t>minor adaptations for RAN #89e</w:t>
      </w:r>
    </w:p>
    <w:p w14:paraId="51BF90DD" w14:textId="77777777" w:rsidR="00D854F2" w:rsidRPr="00D854F2" w:rsidRDefault="00D854F2" w:rsidP="00D854F2">
      <w:pPr>
        <w:pStyle w:val="FP"/>
        <w:rPr>
          <w:sz w:val="12"/>
          <w:szCs w:val="12"/>
        </w:rPr>
      </w:pPr>
      <w:r w:rsidRPr="00D854F2">
        <w:rPr>
          <w:sz w:val="12"/>
          <w:szCs w:val="12"/>
        </w:rPr>
        <w:tab/>
        <w:t>20.04.2020</w:t>
      </w:r>
      <w:r w:rsidRPr="00D854F2">
        <w:rPr>
          <w:sz w:val="12"/>
          <w:szCs w:val="12"/>
        </w:rPr>
        <w:tab/>
      </w:r>
      <w:r w:rsidRPr="00D854F2">
        <w:rPr>
          <w:sz w:val="12"/>
          <w:szCs w:val="12"/>
        </w:rPr>
        <w:tab/>
        <w:t>minor adaptations for RAN #88e</w:t>
      </w:r>
    </w:p>
    <w:p w14:paraId="3D254055" w14:textId="77777777" w:rsidR="00D854F2" w:rsidRPr="00D854F2" w:rsidRDefault="00D854F2" w:rsidP="00D854F2">
      <w:pPr>
        <w:pStyle w:val="FP"/>
        <w:rPr>
          <w:sz w:val="12"/>
          <w:szCs w:val="12"/>
        </w:rPr>
      </w:pPr>
      <w:r w:rsidRPr="00D854F2">
        <w:rPr>
          <w:sz w:val="12"/>
          <w:szCs w:val="12"/>
        </w:rPr>
        <w:tab/>
        <w:t>18.02.2020</w:t>
      </w:r>
      <w:r w:rsidRPr="00D854F2">
        <w:rPr>
          <w:sz w:val="12"/>
          <w:szCs w:val="12"/>
        </w:rPr>
        <w:tab/>
      </w:r>
      <w:r w:rsidRPr="00D854F2">
        <w:rPr>
          <w:sz w:val="12"/>
          <w:szCs w:val="12"/>
        </w:rPr>
        <w:tab/>
        <w:t>minor adaptations for RAN #87e</w:t>
      </w:r>
    </w:p>
    <w:p w14:paraId="5921D2BF" w14:textId="77777777" w:rsidR="00D854F2" w:rsidRPr="00D854F2" w:rsidRDefault="00D854F2" w:rsidP="00D854F2">
      <w:pPr>
        <w:pStyle w:val="FP"/>
        <w:rPr>
          <w:sz w:val="12"/>
          <w:szCs w:val="12"/>
        </w:rPr>
      </w:pPr>
      <w:r w:rsidRPr="00D854F2">
        <w:rPr>
          <w:sz w:val="12"/>
          <w:szCs w:val="12"/>
        </w:rPr>
        <w:tab/>
        <w:t>14.11.2019</w:t>
      </w:r>
      <w:r w:rsidRPr="00D854F2">
        <w:rPr>
          <w:sz w:val="12"/>
          <w:szCs w:val="12"/>
        </w:rPr>
        <w:tab/>
      </w:r>
      <w:r w:rsidRPr="00D854F2">
        <w:rPr>
          <w:sz w:val="12"/>
          <w:szCs w:val="12"/>
        </w:rPr>
        <w:tab/>
        <w:t>minor adaptations for RAN #86</w:t>
      </w:r>
    </w:p>
    <w:p w14:paraId="019EC960" w14:textId="77777777" w:rsidR="00D854F2" w:rsidRPr="00D854F2" w:rsidRDefault="00D854F2" w:rsidP="00D854F2">
      <w:pPr>
        <w:pStyle w:val="FP"/>
        <w:rPr>
          <w:sz w:val="12"/>
          <w:szCs w:val="12"/>
        </w:rPr>
      </w:pPr>
      <w:r w:rsidRPr="00D854F2">
        <w:rPr>
          <w:sz w:val="12"/>
          <w:szCs w:val="12"/>
        </w:rPr>
        <w:tab/>
        <w:t>18.08.2019</w:t>
      </w:r>
      <w:r w:rsidRPr="00D854F2">
        <w:rPr>
          <w:sz w:val="12"/>
          <w:szCs w:val="12"/>
        </w:rPr>
        <w:tab/>
      </w:r>
      <w:r w:rsidRPr="00D854F2">
        <w:rPr>
          <w:sz w:val="12"/>
          <w:szCs w:val="12"/>
        </w:rPr>
        <w:tab/>
        <w:t>minor adaptations for RAN #85</w:t>
      </w:r>
    </w:p>
    <w:p w14:paraId="43A00F23" w14:textId="77777777" w:rsidR="00D854F2" w:rsidRPr="00D854F2" w:rsidRDefault="00D854F2" w:rsidP="00D854F2">
      <w:pPr>
        <w:pStyle w:val="FP"/>
        <w:rPr>
          <w:sz w:val="12"/>
          <w:szCs w:val="12"/>
        </w:rPr>
      </w:pPr>
      <w:r w:rsidRPr="00D854F2">
        <w:rPr>
          <w:sz w:val="12"/>
          <w:szCs w:val="12"/>
        </w:rPr>
        <w:tab/>
        <w:t>12.05.2019</w:t>
      </w:r>
      <w:r w:rsidRPr="00D854F2">
        <w:rPr>
          <w:sz w:val="12"/>
          <w:szCs w:val="12"/>
        </w:rPr>
        <w:tab/>
      </w:r>
      <w:r w:rsidRPr="00D854F2">
        <w:rPr>
          <w:sz w:val="12"/>
          <w:szCs w:val="12"/>
        </w:rPr>
        <w:tab/>
        <w:t>minor adaptations for RAN #84</w:t>
      </w:r>
    </w:p>
    <w:p w14:paraId="6E719272" w14:textId="77777777" w:rsidR="00D854F2" w:rsidRPr="00D854F2" w:rsidRDefault="00D854F2" w:rsidP="00D854F2">
      <w:pPr>
        <w:pStyle w:val="FP"/>
        <w:rPr>
          <w:sz w:val="12"/>
          <w:szCs w:val="12"/>
        </w:rPr>
      </w:pPr>
      <w:r w:rsidRPr="00D854F2">
        <w:rPr>
          <w:sz w:val="12"/>
          <w:szCs w:val="12"/>
        </w:rPr>
        <w:tab/>
        <w:t>27.02.2019</w:t>
      </w:r>
      <w:r w:rsidRPr="00D854F2">
        <w:rPr>
          <w:sz w:val="12"/>
          <w:szCs w:val="12"/>
        </w:rPr>
        <w:tab/>
      </w:r>
      <w:r w:rsidRPr="00D854F2">
        <w:rPr>
          <w:sz w:val="12"/>
          <w:szCs w:val="12"/>
        </w:rPr>
        <w:tab/>
        <w:t>minor adaptations for RAN #83</w:t>
      </w:r>
    </w:p>
    <w:p w14:paraId="160C17D4" w14:textId="77777777" w:rsidR="00D854F2" w:rsidRPr="00D854F2" w:rsidRDefault="00D854F2" w:rsidP="00D854F2">
      <w:pPr>
        <w:pStyle w:val="FP"/>
        <w:rPr>
          <w:sz w:val="12"/>
          <w:szCs w:val="12"/>
        </w:rPr>
      </w:pPr>
      <w:r w:rsidRPr="00D854F2">
        <w:rPr>
          <w:sz w:val="12"/>
          <w:szCs w:val="12"/>
        </w:rPr>
        <w:tab/>
        <w:t>21.11.2018</w:t>
      </w:r>
      <w:r w:rsidRPr="00D854F2">
        <w:rPr>
          <w:sz w:val="12"/>
          <w:szCs w:val="12"/>
        </w:rPr>
        <w:tab/>
      </w:r>
      <w:r w:rsidRPr="00D854F2">
        <w:rPr>
          <w:sz w:val="12"/>
          <w:szCs w:val="12"/>
        </w:rPr>
        <w:tab/>
        <w:t>completion levels with colours added (for RAN #82)</w:t>
      </w:r>
    </w:p>
    <w:p w14:paraId="68FACF98" w14:textId="77777777" w:rsidR="00D854F2" w:rsidRPr="00D854F2" w:rsidRDefault="00D854F2" w:rsidP="00D854F2">
      <w:pPr>
        <w:pStyle w:val="FP"/>
        <w:rPr>
          <w:sz w:val="12"/>
          <w:szCs w:val="12"/>
        </w:rPr>
      </w:pPr>
      <w:r w:rsidRPr="00D854F2">
        <w:rPr>
          <w:sz w:val="12"/>
          <w:szCs w:val="12"/>
        </w:rPr>
        <w:t>v04.81</w:t>
      </w:r>
      <w:r w:rsidRPr="00D854F2">
        <w:rPr>
          <w:sz w:val="12"/>
          <w:szCs w:val="12"/>
        </w:rPr>
        <w:tab/>
        <w:t>31.07.2018</w:t>
      </w:r>
      <w:r w:rsidRPr="00D854F2">
        <w:rPr>
          <w:sz w:val="12"/>
          <w:szCs w:val="12"/>
        </w:rPr>
        <w:tab/>
      </w:r>
      <w:r w:rsidRPr="00D854F2">
        <w:rPr>
          <w:sz w:val="12"/>
          <w:szCs w:val="12"/>
        </w:rPr>
        <w:tab/>
        <w:t>simplification of template and addition of cross-TSG aspects (for RAN #81)</w:t>
      </w:r>
    </w:p>
    <w:p w14:paraId="78FAE12B" w14:textId="77777777" w:rsidR="00D854F2" w:rsidRPr="00D854F2" w:rsidRDefault="00D854F2" w:rsidP="00D854F2">
      <w:pPr>
        <w:pStyle w:val="FP"/>
        <w:rPr>
          <w:sz w:val="12"/>
          <w:szCs w:val="12"/>
        </w:rPr>
      </w:pPr>
      <w:r w:rsidRPr="00D854F2">
        <w:rPr>
          <w:sz w:val="12"/>
          <w:szCs w:val="12"/>
        </w:rPr>
        <w:t>v04.80</w:t>
      </w:r>
      <w:r w:rsidRPr="00D854F2">
        <w:rPr>
          <w:sz w:val="12"/>
          <w:szCs w:val="12"/>
        </w:rPr>
        <w:tab/>
        <w:t>21.05.2018</w:t>
      </w:r>
      <w:r w:rsidRPr="00D854F2">
        <w:rPr>
          <w:sz w:val="12"/>
          <w:szCs w:val="12"/>
        </w:rPr>
        <w:tab/>
      </w:r>
      <w:r w:rsidRPr="00D854F2">
        <w:rPr>
          <w:sz w:val="12"/>
          <w:szCs w:val="12"/>
        </w:rPr>
        <w:tab/>
        <w:t>minor adaptations for RAN #80</w:t>
      </w:r>
    </w:p>
    <w:p w14:paraId="4B9D1E7D" w14:textId="77777777" w:rsidR="00D854F2" w:rsidRPr="00D854F2" w:rsidRDefault="00D854F2" w:rsidP="00D854F2">
      <w:pPr>
        <w:pStyle w:val="FP"/>
        <w:rPr>
          <w:sz w:val="12"/>
          <w:szCs w:val="12"/>
        </w:rPr>
      </w:pPr>
      <w:r w:rsidRPr="00D854F2">
        <w:rPr>
          <w:sz w:val="12"/>
          <w:szCs w:val="12"/>
        </w:rPr>
        <w:t>v04.79</w:t>
      </w:r>
      <w:r w:rsidRPr="00D854F2">
        <w:rPr>
          <w:sz w:val="12"/>
          <w:szCs w:val="12"/>
        </w:rPr>
        <w:tab/>
        <w:t>26.02.2018</w:t>
      </w:r>
      <w:r w:rsidRPr="00D854F2">
        <w:rPr>
          <w:sz w:val="12"/>
          <w:szCs w:val="12"/>
        </w:rPr>
        <w:tab/>
      </w:r>
      <w:r w:rsidRPr="00D854F2">
        <w:rPr>
          <w:sz w:val="12"/>
          <w:szCs w:val="12"/>
        </w:rPr>
        <w:tab/>
        <w:t>minor adaptations for RAN #79</w:t>
      </w:r>
    </w:p>
    <w:p w14:paraId="65A78297" w14:textId="77777777" w:rsidR="00D854F2" w:rsidRPr="00D854F2" w:rsidRDefault="00D854F2" w:rsidP="00D854F2">
      <w:pPr>
        <w:pStyle w:val="FP"/>
        <w:rPr>
          <w:sz w:val="12"/>
          <w:szCs w:val="12"/>
        </w:rPr>
      </w:pPr>
      <w:r w:rsidRPr="00D854F2">
        <w:rPr>
          <w:sz w:val="12"/>
          <w:szCs w:val="12"/>
        </w:rPr>
        <w:t>v04.78</w:t>
      </w:r>
      <w:r w:rsidRPr="00D854F2">
        <w:rPr>
          <w:sz w:val="12"/>
          <w:szCs w:val="12"/>
        </w:rPr>
        <w:tab/>
        <w:t>18.11.2017</w:t>
      </w:r>
      <w:r w:rsidRPr="00D854F2">
        <w:rPr>
          <w:sz w:val="12"/>
          <w:szCs w:val="12"/>
        </w:rPr>
        <w:tab/>
      </w:r>
      <w:r w:rsidRPr="00D854F2">
        <w:rPr>
          <w:sz w:val="12"/>
          <w:szCs w:val="12"/>
        </w:rPr>
        <w:tab/>
        <w:t>minor adaptations for RAN #78</w:t>
      </w:r>
    </w:p>
    <w:p w14:paraId="6649CB3F" w14:textId="77777777" w:rsidR="00D854F2" w:rsidRPr="00D854F2" w:rsidRDefault="00D854F2" w:rsidP="00D854F2">
      <w:pPr>
        <w:pStyle w:val="FP"/>
        <w:rPr>
          <w:sz w:val="12"/>
          <w:szCs w:val="12"/>
        </w:rPr>
      </w:pPr>
      <w:r w:rsidRPr="00D854F2">
        <w:rPr>
          <w:sz w:val="12"/>
          <w:szCs w:val="12"/>
        </w:rPr>
        <w:t>v04.77</w:t>
      </w:r>
      <w:r w:rsidRPr="00D854F2">
        <w:rPr>
          <w:sz w:val="12"/>
          <w:szCs w:val="12"/>
        </w:rPr>
        <w:tab/>
        <w:t>06.08.2017</w:t>
      </w:r>
      <w:r w:rsidRPr="00D854F2">
        <w:rPr>
          <w:sz w:val="12"/>
          <w:szCs w:val="12"/>
        </w:rPr>
        <w:tab/>
      </w:r>
      <w:r w:rsidRPr="00D854F2">
        <w:rPr>
          <w:sz w:val="12"/>
          <w:szCs w:val="12"/>
        </w:rPr>
        <w:tab/>
        <w:t>minor adaptations for RAN #77</w:t>
      </w:r>
    </w:p>
    <w:p w14:paraId="38071B69" w14:textId="77777777" w:rsidR="00D854F2" w:rsidRPr="00D854F2" w:rsidRDefault="00D854F2" w:rsidP="00D854F2">
      <w:pPr>
        <w:pStyle w:val="FP"/>
        <w:rPr>
          <w:sz w:val="12"/>
          <w:szCs w:val="12"/>
        </w:rPr>
      </w:pPr>
      <w:r w:rsidRPr="00D854F2">
        <w:rPr>
          <w:sz w:val="12"/>
          <w:szCs w:val="12"/>
        </w:rPr>
        <w:t>v04.76</w:t>
      </w:r>
      <w:r w:rsidRPr="00D854F2">
        <w:rPr>
          <w:sz w:val="12"/>
          <w:szCs w:val="12"/>
        </w:rPr>
        <w:tab/>
        <w:t>15.05.2017</w:t>
      </w:r>
      <w:r w:rsidRPr="00D854F2">
        <w:rPr>
          <w:sz w:val="12"/>
          <w:szCs w:val="12"/>
        </w:rPr>
        <w:tab/>
      </w:r>
      <w:r w:rsidRPr="00D854F2">
        <w:rPr>
          <w:sz w:val="12"/>
          <w:szCs w:val="12"/>
        </w:rPr>
        <w:tab/>
        <w:t>minor adaptations for RAN #76</w:t>
      </w:r>
    </w:p>
    <w:p w14:paraId="03B357BA" w14:textId="77777777" w:rsidR="00D854F2" w:rsidRPr="00D854F2" w:rsidRDefault="00D854F2" w:rsidP="00D854F2">
      <w:pPr>
        <w:pStyle w:val="FP"/>
        <w:rPr>
          <w:sz w:val="12"/>
          <w:szCs w:val="12"/>
        </w:rPr>
      </w:pPr>
      <w:r w:rsidRPr="00D854F2">
        <w:rPr>
          <w:sz w:val="12"/>
          <w:szCs w:val="12"/>
        </w:rPr>
        <w:t>v04.75</w:t>
      </w:r>
      <w:r w:rsidRPr="00D854F2">
        <w:rPr>
          <w:sz w:val="12"/>
          <w:szCs w:val="12"/>
        </w:rPr>
        <w:tab/>
        <w:t>31.01.2017</w:t>
      </w:r>
      <w:r w:rsidRPr="00D854F2">
        <w:rPr>
          <w:sz w:val="12"/>
          <w:szCs w:val="12"/>
        </w:rPr>
        <w:tab/>
      </w:r>
      <w:r w:rsidRPr="00D854F2">
        <w:rPr>
          <w:sz w:val="12"/>
          <w:szCs w:val="12"/>
        </w:rPr>
        <w:tab/>
        <w:t>minor adaptations for RAN #75</w:t>
      </w:r>
    </w:p>
    <w:p w14:paraId="1239201D" w14:textId="77777777" w:rsidR="00D854F2" w:rsidRPr="00D854F2" w:rsidRDefault="00D854F2" w:rsidP="00D854F2">
      <w:pPr>
        <w:pStyle w:val="FP"/>
        <w:rPr>
          <w:sz w:val="12"/>
          <w:szCs w:val="12"/>
        </w:rPr>
      </w:pPr>
      <w:r w:rsidRPr="00D854F2">
        <w:rPr>
          <w:sz w:val="12"/>
          <w:szCs w:val="12"/>
        </w:rPr>
        <w:lastRenderedPageBreak/>
        <w:t>v04.74</w:t>
      </w:r>
      <w:r w:rsidRPr="00D854F2">
        <w:rPr>
          <w:sz w:val="12"/>
          <w:szCs w:val="12"/>
        </w:rPr>
        <w:tab/>
        <w:t>28.10.2016</w:t>
      </w:r>
      <w:r w:rsidRPr="00D854F2">
        <w:rPr>
          <w:sz w:val="12"/>
          <w:szCs w:val="12"/>
        </w:rPr>
        <w:tab/>
      </w:r>
      <w:r w:rsidRPr="00D854F2">
        <w:rPr>
          <w:sz w:val="12"/>
          <w:szCs w:val="12"/>
        </w:rPr>
        <w:tab/>
        <w:t>minor adaptations for RAN #74</w:t>
      </w:r>
    </w:p>
    <w:p w14:paraId="3491AC16" w14:textId="77777777" w:rsidR="00D854F2" w:rsidRPr="00D854F2" w:rsidRDefault="00D854F2" w:rsidP="00D854F2">
      <w:pPr>
        <w:pStyle w:val="FP"/>
        <w:rPr>
          <w:sz w:val="12"/>
          <w:szCs w:val="12"/>
        </w:rPr>
      </w:pPr>
      <w:r w:rsidRPr="00D854F2">
        <w:rPr>
          <w:sz w:val="12"/>
          <w:szCs w:val="12"/>
        </w:rPr>
        <w:t>v04.73</w:t>
      </w:r>
      <w:r w:rsidRPr="00D854F2">
        <w:rPr>
          <w:sz w:val="12"/>
          <w:szCs w:val="12"/>
        </w:rPr>
        <w:tab/>
        <w:t>01.09.2016</w:t>
      </w:r>
      <w:r w:rsidRPr="00D854F2">
        <w:rPr>
          <w:sz w:val="12"/>
          <w:szCs w:val="12"/>
        </w:rPr>
        <w:tab/>
      </w:r>
      <w:r w:rsidRPr="00D854F2">
        <w:rPr>
          <w:sz w:val="12"/>
          <w:szCs w:val="12"/>
        </w:rPr>
        <w:tab/>
        <w:t>adaptations for RAN #73 (time units in extra Excel table, RAN6 reporting included)</w:t>
      </w:r>
    </w:p>
    <w:p w14:paraId="5383A0A2" w14:textId="77777777" w:rsidR="00D854F2" w:rsidRPr="00D854F2" w:rsidRDefault="00D854F2" w:rsidP="00D854F2">
      <w:pPr>
        <w:pStyle w:val="FP"/>
        <w:rPr>
          <w:sz w:val="12"/>
          <w:szCs w:val="12"/>
        </w:rPr>
      </w:pPr>
      <w:r w:rsidRPr="00D854F2">
        <w:rPr>
          <w:sz w:val="12"/>
          <w:szCs w:val="12"/>
        </w:rPr>
        <w:t>v04.72</w:t>
      </w:r>
      <w:r w:rsidRPr="00D854F2">
        <w:rPr>
          <w:sz w:val="12"/>
          <w:szCs w:val="12"/>
        </w:rPr>
        <w:tab/>
        <w:t>26.05.2016</w:t>
      </w:r>
      <w:r w:rsidRPr="00D854F2">
        <w:rPr>
          <w:sz w:val="12"/>
          <w:szCs w:val="12"/>
        </w:rPr>
        <w:tab/>
      </w:r>
      <w:r w:rsidRPr="00D854F2">
        <w:rPr>
          <w:sz w:val="12"/>
          <w:szCs w:val="12"/>
        </w:rPr>
        <w:tab/>
        <w:t>adaptations for RAN #72 (introduction of NR &amp; GERAN TUs)</w:t>
      </w:r>
    </w:p>
    <w:p w14:paraId="7BB63C1E" w14:textId="77777777" w:rsidR="00D854F2" w:rsidRPr="00D854F2" w:rsidRDefault="00D854F2" w:rsidP="00D854F2">
      <w:pPr>
        <w:pStyle w:val="FP"/>
        <w:rPr>
          <w:sz w:val="12"/>
          <w:szCs w:val="12"/>
        </w:rPr>
      </w:pPr>
      <w:r w:rsidRPr="00D854F2">
        <w:rPr>
          <w:sz w:val="12"/>
          <w:szCs w:val="12"/>
        </w:rPr>
        <w:t>v04.71</w:t>
      </w:r>
      <w:r w:rsidRPr="00D854F2">
        <w:rPr>
          <w:sz w:val="12"/>
          <w:szCs w:val="12"/>
        </w:rPr>
        <w:tab/>
        <w:t>10.02.2016</w:t>
      </w:r>
      <w:r w:rsidRPr="00D854F2">
        <w:rPr>
          <w:sz w:val="12"/>
          <w:szCs w:val="12"/>
        </w:rPr>
        <w:tab/>
      </w:r>
      <w:r w:rsidRPr="00D854F2">
        <w:rPr>
          <w:sz w:val="12"/>
          <w:szCs w:val="12"/>
        </w:rPr>
        <w:tab/>
        <w:t>minor adaptations for RAN #71</w:t>
      </w:r>
    </w:p>
    <w:p w14:paraId="192D3FDD" w14:textId="77777777" w:rsidR="00D854F2" w:rsidRPr="00D854F2" w:rsidRDefault="00D854F2" w:rsidP="00D854F2">
      <w:pPr>
        <w:pStyle w:val="FP"/>
        <w:rPr>
          <w:sz w:val="12"/>
          <w:szCs w:val="12"/>
        </w:rPr>
      </w:pPr>
      <w:r w:rsidRPr="00D854F2">
        <w:rPr>
          <w:sz w:val="12"/>
          <w:szCs w:val="12"/>
        </w:rPr>
        <w:t>v04.70</w:t>
      </w:r>
      <w:r w:rsidRPr="00D854F2">
        <w:rPr>
          <w:sz w:val="12"/>
          <w:szCs w:val="12"/>
        </w:rPr>
        <w:tab/>
        <w:t>30.10.2015</w:t>
      </w:r>
      <w:r w:rsidRPr="00D854F2">
        <w:rPr>
          <w:sz w:val="12"/>
          <w:szCs w:val="12"/>
        </w:rPr>
        <w:tab/>
      </w:r>
      <w:r w:rsidRPr="00D854F2">
        <w:rPr>
          <w:sz w:val="12"/>
          <w:szCs w:val="12"/>
        </w:rPr>
        <w:tab/>
        <w:t>minor adaptations for RAN #70</w:t>
      </w:r>
    </w:p>
    <w:p w14:paraId="77F7C996" w14:textId="77777777" w:rsidR="00D854F2" w:rsidRPr="00D854F2" w:rsidRDefault="00D854F2" w:rsidP="00D854F2">
      <w:pPr>
        <w:pStyle w:val="FP"/>
        <w:rPr>
          <w:sz w:val="12"/>
          <w:szCs w:val="12"/>
        </w:rPr>
      </w:pPr>
      <w:r w:rsidRPr="00D854F2">
        <w:rPr>
          <w:sz w:val="12"/>
          <w:szCs w:val="12"/>
        </w:rPr>
        <w:t>v04.69</w:t>
      </w:r>
      <w:r w:rsidRPr="00D854F2">
        <w:rPr>
          <w:sz w:val="12"/>
          <w:szCs w:val="12"/>
        </w:rPr>
        <w:tab/>
        <w:t>12.08.2015</w:t>
      </w:r>
      <w:r w:rsidRPr="00D854F2">
        <w:rPr>
          <w:sz w:val="12"/>
          <w:szCs w:val="12"/>
        </w:rPr>
        <w:tab/>
      </w:r>
      <w:r w:rsidRPr="00D854F2">
        <w:rPr>
          <w:sz w:val="12"/>
          <w:szCs w:val="12"/>
        </w:rPr>
        <w:tab/>
        <w:t>minor adaptations for RAN #69</w:t>
      </w:r>
    </w:p>
    <w:p w14:paraId="77FD8A8E" w14:textId="77777777" w:rsidR="00D854F2" w:rsidRPr="00D854F2" w:rsidRDefault="00D854F2" w:rsidP="00D854F2">
      <w:pPr>
        <w:pStyle w:val="FP"/>
        <w:rPr>
          <w:sz w:val="12"/>
          <w:szCs w:val="12"/>
        </w:rPr>
      </w:pPr>
      <w:r w:rsidRPr="00D854F2">
        <w:rPr>
          <w:sz w:val="12"/>
          <w:szCs w:val="12"/>
        </w:rPr>
        <w:t>v04.68</w:t>
      </w:r>
      <w:r w:rsidRPr="00D854F2">
        <w:rPr>
          <w:sz w:val="12"/>
          <w:szCs w:val="12"/>
        </w:rPr>
        <w:tab/>
        <w:t>21.05.2015</w:t>
      </w:r>
      <w:r w:rsidRPr="00D854F2">
        <w:rPr>
          <w:sz w:val="12"/>
          <w:szCs w:val="12"/>
        </w:rPr>
        <w:tab/>
      </w:r>
      <w:r w:rsidRPr="00D854F2">
        <w:rPr>
          <w:sz w:val="12"/>
          <w:szCs w:val="12"/>
        </w:rPr>
        <w:tab/>
        <w:t>minor adaptations for RAN #68</w:t>
      </w:r>
    </w:p>
    <w:p w14:paraId="54B96E95" w14:textId="77777777" w:rsidR="00D854F2" w:rsidRPr="00D854F2" w:rsidRDefault="00D854F2" w:rsidP="00D854F2">
      <w:pPr>
        <w:pStyle w:val="FP"/>
        <w:rPr>
          <w:sz w:val="12"/>
          <w:szCs w:val="12"/>
        </w:rPr>
      </w:pPr>
      <w:r w:rsidRPr="00D854F2">
        <w:rPr>
          <w:sz w:val="12"/>
          <w:szCs w:val="12"/>
        </w:rPr>
        <w:t>v04.67</w:t>
      </w:r>
      <w:r w:rsidRPr="00D854F2">
        <w:rPr>
          <w:sz w:val="12"/>
          <w:szCs w:val="12"/>
        </w:rPr>
        <w:tab/>
        <w:t>01.02.2015</w:t>
      </w:r>
      <w:r w:rsidRPr="00D854F2">
        <w:rPr>
          <w:sz w:val="12"/>
          <w:szCs w:val="12"/>
        </w:rPr>
        <w:tab/>
      </w:r>
      <w:r w:rsidRPr="00D854F2">
        <w:rPr>
          <w:sz w:val="12"/>
          <w:szCs w:val="12"/>
        </w:rPr>
        <w:tab/>
        <w:t>minor adaptations for RAN #67</w:t>
      </w:r>
    </w:p>
    <w:p w14:paraId="68D433DA" w14:textId="77777777" w:rsidR="00D854F2" w:rsidRPr="00D854F2" w:rsidRDefault="00D854F2" w:rsidP="00D854F2">
      <w:pPr>
        <w:pStyle w:val="FP"/>
        <w:rPr>
          <w:sz w:val="12"/>
          <w:szCs w:val="12"/>
        </w:rPr>
      </w:pPr>
      <w:r w:rsidRPr="00D854F2">
        <w:rPr>
          <w:sz w:val="12"/>
          <w:szCs w:val="12"/>
        </w:rPr>
        <w:t>v04.66</w:t>
      </w:r>
      <w:r w:rsidRPr="00D854F2">
        <w:rPr>
          <w:sz w:val="12"/>
          <w:szCs w:val="12"/>
        </w:rPr>
        <w:tab/>
        <w:t>16.11.2014</w:t>
      </w:r>
      <w:r w:rsidRPr="00D854F2">
        <w:rPr>
          <w:sz w:val="12"/>
          <w:szCs w:val="12"/>
        </w:rPr>
        <w:tab/>
      </w:r>
      <w:r w:rsidRPr="00D854F2">
        <w:rPr>
          <w:sz w:val="12"/>
          <w:szCs w:val="12"/>
        </w:rPr>
        <w:tab/>
        <w:t>minor adaptations for RAN #66</w:t>
      </w:r>
    </w:p>
    <w:p w14:paraId="2FD6175A" w14:textId="77777777" w:rsidR="00D854F2" w:rsidRPr="00D854F2" w:rsidRDefault="00D854F2" w:rsidP="00D854F2">
      <w:pPr>
        <w:pStyle w:val="FP"/>
        <w:rPr>
          <w:sz w:val="12"/>
          <w:szCs w:val="12"/>
        </w:rPr>
      </w:pPr>
      <w:r w:rsidRPr="00D854F2">
        <w:rPr>
          <w:sz w:val="12"/>
          <w:szCs w:val="12"/>
        </w:rPr>
        <w:t>v04.65</w:t>
      </w:r>
      <w:r w:rsidRPr="00D854F2">
        <w:rPr>
          <w:sz w:val="12"/>
          <w:szCs w:val="12"/>
        </w:rPr>
        <w:tab/>
        <w:t>16.08.2014</w:t>
      </w:r>
      <w:r w:rsidRPr="00D854F2">
        <w:rPr>
          <w:sz w:val="12"/>
          <w:szCs w:val="12"/>
        </w:rPr>
        <w:tab/>
      </w:r>
      <w:r w:rsidRPr="00D854F2">
        <w:rPr>
          <w:sz w:val="12"/>
          <w:szCs w:val="12"/>
        </w:rPr>
        <w:tab/>
        <w:t>minor adaptations for RAN #65</w:t>
      </w:r>
    </w:p>
    <w:p w14:paraId="434A936A" w14:textId="77777777" w:rsidR="00D854F2" w:rsidRPr="00D854F2" w:rsidRDefault="00D854F2" w:rsidP="00D854F2">
      <w:pPr>
        <w:pStyle w:val="FP"/>
        <w:rPr>
          <w:sz w:val="12"/>
          <w:szCs w:val="12"/>
        </w:rPr>
      </w:pPr>
      <w:r w:rsidRPr="00D854F2">
        <w:rPr>
          <w:sz w:val="12"/>
          <w:szCs w:val="12"/>
        </w:rPr>
        <w:t>v04.64</w:t>
      </w:r>
      <w:r w:rsidRPr="00D854F2">
        <w:rPr>
          <w:sz w:val="12"/>
          <w:szCs w:val="12"/>
        </w:rPr>
        <w:tab/>
        <w:t>22.05.2014</w:t>
      </w:r>
      <w:r w:rsidRPr="00D854F2">
        <w:rPr>
          <w:sz w:val="12"/>
          <w:szCs w:val="12"/>
        </w:rPr>
        <w:tab/>
      </w:r>
      <w:r w:rsidRPr="00D854F2">
        <w:rPr>
          <w:sz w:val="12"/>
          <w:szCs w:val="12"/>
        </w:rPr>
        <w:tab/>
        <w:t>minor adaptations for RAN #64</w:t>
      </w:r>
    </w:p>
    <w:p w14:paraId="1F061A6F" w14:textId="77777777" w:rsidR="00D854F2" w:rsidRPr="00D854F2" w:rsidRDefault="00D854F2" w:rsidP="00D854F2">
      <w:pPr>
        <w:pStyle w:val="FP"/>
        <w:rPr>
          <w:sz w:val="12"/>
          <w:szCs w:val="12"/>
        </w:rPr>
      </w:pPr>
      <w:r w:rsidRPr="00D854F2">
        <w:rPr>
          <w:sz w:val="12"/>
          <w:szCs w:val="12"/>
        </w:rPr>
        <w:t>v04.63</w:t>
      </w:r>
      <w:r w:rsidRPr="00D854F2">
        <w:rPr>
          <w:sz w:val="12"/>
          <w:szCs w:val="12"/>
        </w:rPr>
        <w:tab/>
        <w:t>24.01.2014</w:t>
      </w:r>
      <w:r w:rsidRPr="00D854F2">
        <w:rPr>
          <w:sz w:val="12"/>
          <w:szCs w:val="12"/>
        </w:rPr>
        <w:tab/>
      </w:r>
      <w:r w:rsidRPr="00D854F2">
        <w:rPr>
          <w:sz w:val="12"/>
          <w:szCs w:val="12"/>
        </w:rPr>
        <w:tab/>
        <w:t>restructuring for RAN #63 to cover Core &amp; Perf. in one doc file</w:t>
      </w:r>
    </w:p>
    <w:p w14:paraId="4830CE65" w14:textId="77777777" w:rsidR="00D854F2" w:rsidRPr="00D854F2" w:rsidRDefault="00D854F2" w:rsidP="00D854F2">
      <w:pPr>
        <w:pStyle w:val="FP"/>
        <w:rPr>
          <w:sz w:val="12"/>
          <w:szCs w:val="12"/>
        </w:rPr>
      </w:pPr>
      <w:r w:rsidRPr="00D854F2">
        <w:rPr>
          <w:sz w:val="12"/>
          <w:szCs w:val="12"/>
        </w:rPr>
        <w:t>v03.62</w:t>
      </w:r>
      <w:r w:rsidRPr="00D854F2">
        <w:rPr>
          <w:sz w:val="12"/>
          <w:szCs w:val="12"/>
        </w:rPr>
        <w:tab/>
        <w:t>11.11.2013</w:t>
      </w:r>
      <w:r w:rsidRPr="00D854F2">
        <w:rPr>
          <w:sz w:val="12"/>
          <w:szCs w:val="12"/>
        </w:rPr>
        <w:tab/>
      </w:r>
      <w:r w:rsidRPr="00D854F2">
        <w:rPr>
          <w:sz w:val="12"/>
          <w:szCs w:val="12"/>
        </w:rPr>
        <w:tab/>
        <w:t>section 1.2.3 adapted for RAN #62</w:t>
      </w:r>
    </w:p>
    <w:p w14:paraId="136AC9C4" w14:textId="77777777" w:rsidR="00D854F2" w:rsidRPr="00D854F2" w:rsidRDefault="00D854F2" w:rsidP="00D854F2">
      <w:pPr>
        <w:pStyle w:val="FP"/>
        <w:rPr>
          <w:sz w:val="12"/>
          <w:szCs w:val="12"/>
        </w:rPr>
      </w:pPr>
      <w:r w:rsidRPr="00D854F2">
        <w:rPr>
          <w:sz w:val="12"/>
          <w:szCs w:val="12"/>
        </w:rPr>
        <w:t>v03</w:t>
      </w:r>
      <w:r w:rsidRPr="00D854F2">
        <w:rPr>
          <w:sz w:val="12"/>
          <w:szCs w:val="12"/>
        </w:rPr>
        <w:tab/>
        <w:t>11.08.2013</w:t>
      </w:r>
      <w:r w:rsidRPr="00D854F2">
        <w:rPr>
          <w:sz w:val="12"/>
          <w:szCs w:val="12"/>
        </w:rPr>
        <w:tab/>
      </w:r>
      <w:r w:rsidRPr="00D854F2">
        <w:rPr>
          <w:sz w:val="12"/>
          <w:szCs w:val="12"/>
        </w:rPr>
        <w:tab/>
        <w:t>section 1.2.3 added on time budget</w:t>
      </w:r>
    </w:p>
    <w:p w14:paraId="02CB2C37" w14:textId="77777777" w:rsidR="00D854F2" w:rsidRPr="00D854F2" w:rsidRDefault="00D854F2" w:rsidP="00D854F2">
      <w:pPr>
        <w:pStyle w:val="FP"/>
        <w:rPr>
          <w:sz w:val="12"/>
          <w:szCs w:val="12"/>
        </w:rPr>
      </w:pPr>
      <w:r w:rsidRPr="00D854F2">
        <w:rPr>
          <w:sz w:val="12"/>
          <w:szCs w:val="12"/>
        </w:rPr>
        <w:t>v02</w:t>
      </w:r>
      <w:r w:rsidRPr="00D854F2">
        <w:rPr>
          <w:sz w:val="12"/>
          <w:szCs w:val="12"/>
        </w:rPr>
        <w:tab/>
        <w:t>07.05.2010</w:t>
      </w:r>
      <w:r w:rsidRPr="00D854F2">
        <w:rPr>
          <w:sz w:val="12"/>
          <w:szCs w:val="12"/>
        </w:rPr>
        <w:tab/>
      </w:r>
      <w:r w:rsidRPr="00D854F2">
        <w:rPr>
          <w:sz w:val="12"/>
          <w:szCs w:val="12"/>
        </w:rPr>
        <w:tab/>
        <w:t>history added, some spelling corrections</w:t>
      </w:r>
    </w:p>
    <w:p w14:paraId="15CEB766" w14:textId="476BDC73" w:rsidR="006A3ADF" w:rsidRPr="006A3ADF" w:rsidRDefault="00D854F2" w:rsidP="00D854F2">
      <w:pPr>
        <w:pStyle w:val="FP"/>
        <w:rPr>
          <w:sz w:val="12"/>
          <w:szCs w:val="12"/>
        </w:rPr>
      </w:pPr>
      <w:r w:rsidRPr="00D854F2">
        <w:rPr>
          <w:sz w:val="12"/>
          <w:szCs w:val="12"/>
        </w:rPr>
        <w:t>v01</w:t>
      </w:r>
      <w:r w:rsidRPr="00D854F2">
        <w:rPr>
          <w:sz w:val="12"/>
          <w:szCs w:val="12"/>
        </w:rPr>
        <w:tab/>
        <w:t>13.11.2009</w:t>
      </w:r>
      <w:r w:rsidRPr="00D854F2">
        <w:rPr>
          <w:sz w:val="12"/>
          <w:szCs w:val="12"/>
        </w:rPr>
        <w:tab/>
      </w:r>
      <w:r w:rsidRPr="00D854F2">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4AD81" w14:textId="77777777" w:rsidR="00B22DD4" w:rsidRDefault="00B22DD4">
      <w:r>
        <w:separator/>
      </w:r>
    </w:p>
  </w:endnote>
  <w:endnote w:type="continuationSeparator" w:id="0">
    <w:p w14:paraId="567C5304" w14:textId="77777777" w:rsidR="00B22DD4" w:rsidRDefault="00B2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240B6">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240B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247BD" w14:textId="77777777" w:rsidR="00B22DD4" w:rsidRDefault="00B22DD4">
      <w:r>
        <w:separator/>
      </w:r>
    </w:p>
  </w:footnote>
  <w:footnote w:type="continuationSeparator" w:id="0">
    <w:p w14:paraId="1A373EDA" w14:textId="77777777" w:rsidR="00B22DD4" w:rsidRDefault="00B22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E38"/>
    <w:rsid w:val="00007BD0"/>
    <w:rsid w:val="00011C3B"/>
    <w:rsid w:val="00012E51"/>
    <w:rsid w:val="000229A3"/>
    <w:rsid w:val="000276C5"/>
    <w:rsid w:val="0004456C"/>
    <w:rsid w:val="00044DF6"/>
    <w:rsid w:val="0005259B"/>
    <w:rsid w:val="00053FEE"/>
    <w:rsid w:val="00055B60"/>
    <w:rsid w:val="00060AE4"/>
    <w:rsid w:val="000746A7"/>
    <w:rsid w:val="000910BB"/>
    <w:rsid w:val="000926AF"/>
    <w:rsid w:val="000A3ED2"/>
    <w:rsid w:val="000C00FA"/>
    <w:rsid w:val="000C51AA"/>
    <w:rsid w:val="000D17BC"/>
    <w:rsid w:val="000D2186"/>
    <w:rsid w:val="000E1931"/>
    <w:rsid w:val="000E4F35"/>
    <w:rsid w:val="000F46C2"/>
    <w:rsid w:val="000F6C1C"/>
    <w:rsid w:val="00110BAE"/>
    <w:rsid w:val="00116F4B"/>
    <w:rsid w:val="001229F4"/>
    <w:rsid w:val="00123876"/>
    <w:rsid w:val="00137471"/>
    <w:rsid w:val="001472EF"/>
    <w:rsid w:val="00150FD3"/>
    <w:rsid w:val="00170B1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229B"/>
    <w:rsid w:val="0022485E"/>
    <w:rsid w:val="00243A99"/>
    <w:rsid w:val="00275C2B"/>
    <w:rsid w:val="0029567C"/>
    <w:rsid w:val="002A6F12"/>
    <w:rsid w:val="002B598E"/>
    <w:rsid w:val="002C0B82"/>
    <w:rsid w:val="002C6503"/>
    <w:rsid w:val="002F6ED2"/>
    <w:rsid w:val="00301B7A"/>
    <w:rsid w:val="0030561F"/>
    <w:rsid w:val="00306D59"/>
    <w:rsid w:val="00314194"/>
    <w:rsid w:val="00321EF0"/>
    <w:rsid w:val="0032503A"/>
    <w:rsid w:val="00325EE1"/>
    <w:rsid w:val="003357C0"/>
    <w:rsid w:val="00344D60"/>
    <w:rsid w:val="00346477"/>
    <w:rsid w:val="00347CB0"/>
    <w:rsid w:val="00347D69"/>
    <w:rsid w:val="0035340F"/>
    <w:rsid w:val="0036248C"/>
    <w:rsid w:val="003666A8"/>
    <w:rsid w:val="00366D63"/>
    <w:rsid w:val="00367401"/>
    <w:rsid w:val="00375678"/>
    <w:rsid w:val="00377BED"/>
    <w:rsid w:val="0039390A"/>
    <w:rsid w:val="00394AB0"/>
    <w:rsid w:val="00396252"/>
    <w:rsid w:val="003A4B47"/>
    <w:rsid w:val="003B24AF"/>
    <w:rsid w:val="003B7182"/>
    <w:rsid w:val="003C6A94"/>
    <w:rsid w:val="003D5036"/>
    <w:rsid w:val="003D764D"/>
    <w:rsid w:val="003E3A1A"/>
    <w:rsid w:val="003F1B9F"/>
    <w:rsid w:val="0040091C"/>
    <w:rsid w:val="00406D7A"/>
    <w:rsid w:val="004121B8"/>
    <w:rsid w:val="004258BA"/>
    <w:rsid w:val="00426E37"/>
    <w:rsid w:val="004531C9"/>
    <w:rsid w:val="00457D91"/>
    <w:rsid w:val="00460C31"/>
    <w:rsid w:val="00464E5B"/>
    <w:rsid w:val="0047055A"/>
    <w:rsid w:val="00474450"/>
    <w:rsid w:val="004873E6"/>
    <w:rsid w:val="00492AA9"/>
    <w:rsid w:val="004B15B8"/>
    <w:rsid w:val="004B1906"/>
    <w:rsid w:val="004B566C"/>
    <w:rsid w:val="004B7B48"/>
    <w:rsid w:val="004D4AB1"/>
    <w:rsid w:val="004E32DA"/>
    <w:rsid w:val="004F218A"/>
    <w:rsid w:val="0050014E"/>
    <w:rsid w:val="0050334E"/>
    <w:rsid w:val="00505387"/>
    <w:rsid w:val="00512310"/>
    <w:rsid w:val="00512DF7"/>
    <w:rsid w:val="005141E7"/>
    <w:rsid w:val="00517E63"/>
    <w:rsid w:val="005236AC"/>
    <w:rsid w:val="00526B0D"/>
    <w:rsid w:val="0055346F"/>
    <w:rsid w:val="005579FF"/>
    <w:rsid w:val="005776DD"/>
    <w:rsid w:val="00582117"/>
    <w:rsid w:val="0058478F"/>
    <w:rsid w:val="00593315"/>
    <w:rsid w:val="005A170D"/>
    <w:rsid w:val="005A4EE7"/>
    <w:rsid w:val="005A6C96"/>
    <w:rsid w:val="005C4C5B"/>
    <w:rsid w:val="005D0418"/>
    <w:rsid w:val="005E04AF"/>
    <w:rsid w:val="005E1D58"/>
    <w:rsid w:val="00610E37"/>
    <w:rsid w:val="006207ED"/>
    <w:rsid w:val="00626BC9"/>
    <w:rsid w:val="006458DF"/>
    <w:rsid w:val="00650D52"/>
    <w:rsid w:val="006615B2"/>
    <w:rsid w:val="00662313"/>
    <w:rsid w:val="00673911"/>
    <w:rsid w:val="006870C9"/>
    <w:rsid w:val="00697947"/>
    <w:rsid w:val="006A3ADF"/>
    <w:rsid w:val="006A7BCB"/>
    <w:rsid w:val="006B4C1E"/>
    <w:rsid w:val="006C090F"/>
    <w:rsid w:val="006C4E32"/>
    <w:rsid w:val="006C56D8"/>
    <w:rsid w:val="006D07AE"/>
    <w:rsid w:val="006D1C93"/>
    <w:rsid w:val="006E3F11"/>
    <w:rsid w:val="006E4D85"/>
    <w:rsid w:val="006E526C"/>
    <w:rsid w:val="006E67BB"/>
    <w:rsid w:val="00701410"/>
    <w:rsid w:val="007113A1"/>
    <w:rsid w:val="00712968"/>
    <w:rsid w:val="00714D27"/>
    <w:rsid w:val="00721CF6"/>
    <w:rsid w:val="00723E46"/>
    <w:rsid w:val="00733024"/>
    <w:rsid w:val="00733826"/>
    <w:rsid w:val="00766CFB"/>
    <w:rsid w:val="007816FF"/>
    <w:rsid w:val="00783B44"/>
    <w:rsid w:val="00785028"/>
    <w:rsid w:val="007A3A5A"/>
    <w:rsid w:val="007A4370"/>
    <w:rsid w:val="007D7816"/>
    <w:rsid w:val="007E1D15"/>
    <w:rsid w:val="007E1DEA"/>
    <w:rsid w:val="007E2202"/>
    <w:rsid w:val="00806221"/>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28C"/>
    <w:rsid w:val="00921B85"/>
    <w:rsid w:val="00932BD4"/>
    <w:rsid w:val="009378CA"/>
    <w:rsid w:val="0095025E"/>
    <w:rsid w:val="00955C4C"/>
    <w:rsid w:val="00995338"/>
    <w:rsid w:val="00996777"/>
    <w:rsid w:val="009C0BC7"/>
    <w:rsid w:val="009C6592"/>
    <w:rsid w:val="009E209B"/>
    <w:rsid w:val="009F0747"/>
    <w:rsid w:val="00A03514"/>
    <w:rsid w:val="00A16865"/>
    <w:rsid w:val="00A17079"/>
    <w:rsid w:val="00A2342B"/>
    <w:rsid w:val="00A448C3"/>
    <w:rsid w:val="00A458D4"/>
    <w:rsid w:val="00A46FB7"/>
    <w:rsid w:val="00A53118"/>
    <w:rsid w:val="00A57F14"/>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730"/>
    <w:rsid w:val="00B10710"/>
    <w:rsid w:val="00B208FA"/>
    <w:rsid w:val="00B22DD4"/>
    <w:rsid w:val="00B25C12"/>
    <w:rsid w:val="00B2766F"/>
    <w:rsid w:val="00B31ABC"/>
    <w:rsid w:val="00B445ED"/>
    <w:rsid w:val="00B6300F"/>
    <w:rsid w:val="00B70389"/>
    <w:rsid w:val="00B84623"/>
    <w:rsid w:val="00B860A8"/>
    <w:rsid w:val="00BA494B"/>
    <w:rsid w:val="00BA51EF"/>
    <w:rsid w:val="00BB66D5"/>
    <w:rsid w:val="00BC7E6E"/>
    <w:rsid w:val="00BE1D1F"/>
    <w:rsid w:val="00BE256D"/>
    <w:rsid w:val="00BE3060"/>
    <w:rsid w:val="00BE59DC"/>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1B5"/>
    <w:rsid w:val="00C66324"/>
    <w:rsid w:val="00C74DAF"/>
    <w:rsid w:val="00C80116"/>
    <w:rsid w:val="00C87BFC"/>
    <w:rsid w:val="00CD7EAD"/>
    <w:rsid w:val="00CF5E71"/>
    <w:rsid w:val="00CF7FAC"/>
    <w:rsid w:val="00D117D7"/>
    <w:rsid w:val="00D160C1"/>
    <w:rsid w:val="00D17794"/>
    <w:rsid w:val="00D22398"/>
    <w:rsid w:val="00D240B6"/>
    <w:rsid w:val="00D35E6C"/>
    <w:rsid w:val="00D436CF"/>
    <w:rsid w:val="00D45B2F"/>
    <w:rsid w:val="00D46E88"/>
    <w:rsid w:val="00D53FCC"/>
    <w:rsid w:val="00D60BD6"/>
    <w:rsid w:val="00D613A9"/>
    <w:rsid w:val="00D67E61"/>
    <w:rsid w:val="00D70D86"/>
    <w:rsid w:val="00D73798"/>
    <w:rsid w:val="00D76BA4"/>
    <w:rsid w:val="00D8021D"/>
    <w:rsid w:val="00D82D10"/>
    <w:rsid w:val="00D854F2"/>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241"/>
    <w:rsid w:val="00F20B7B"/>
    <w:rsid w:val="00F24DDD"/>
    <w:rsid w:val="00F2770B"/>
    <w:rsid w:val="00F549A3"/>
    <w:rsid w:val="00F55CBF"/>
    <w:rsid w:val="00F72B10"/>
    <w:rsid w:val="00F77359"/>
    <w:rsid w:val="00F86A73"/>
    <w:rsid w:val="00F95D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528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8CE6B-C69E-499D-A371-8A9CD42B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2023-03-09T01:15:00Z</dcterms:created>
  <dcterms:modified xsi:type="dcterms:W3CDTF">2023-12-14T12:10:00Z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(3)qgbtINZoha/ku9F7/1LwC2bPsj5EH4HY0pByejyu3WszQLJHg/N6YRAf7qOvwH1NaDDWmoi/
ON+gT258SVZQjxBSa+ExXzOsK6HQoPPRavZU3X2BW73tEr/tkE9ftriO9JqZ3LDodSAlmbDg
Pz5Baeb6wtWluiQPLKtxpVSrY3aneQr4SW720xanaAbI4hHCqSGWTHArlCHsoiv27Wp5T2ie
Yb+e8K4ZHQcfuaoUNe</vt:lpwstr>
  </property>
  <property fmtid="{D5CDD505-2E9C-101B-9397-08002B2CF9AE}" pid="11" name="_2015_ms_pID_7253431">
    <vt:lpwstr>uLkWOPdk5AJ1hDh1IYE5HF08/sMxilXpuYoM9j6jEFYK8/NRG+YqaZ
Dm3iNd7U7igTBPXxeA67blzWTB2VCvyiEdRKrDDfonj/hIlYUHc+A8ERKSJlD7sFWb6vUea6
Rz7lUMH/OfjCw09G8UzU6YdjILwBm30Sk2XIRace/EottXasteeSTShRysp8H1LkcLhwVk5K
zrqabFFnHjafgBa7dANW41gwqQAjYkWUnON5</vt:lpwstr>
  </property>
  <property fmtid="{D5CDD505-2E9C-101B-9397-08002B2CF9AE}" pid="12" name="_2015_ms_pID_7253432">
    <vt:lpwstr>ETPDBwxUuTlywkGQtCB/gJM=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1701656187</vt:lpwstr>
  </property>
</Properties>
</file>